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3E610418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4442E3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436128">
      <w:pPr>
        <w:jc w:val="both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</w:t>
      </w:r>
      <w:proofErr w:type="gramStart"/>
      <w:r w:rsidRPr="00244968">
        <w:rPr>
          <w:sz w:val="22"/>
          <w:szCs w:val="24"/>
        </w:rPr>
        <w:t>Date;</w:t>
      </w:r>
      <w:proofErr w:type="gramEnd"/>
      <w:r w:rsidRPr="00244968">
        <w:rPr>
          <w:sz w:val="22"/>
          <w:szCs w:val="24"/>
        </w:rPr>
        <w:t xml:space="preserve"> </w:t>
      </w:r>
    </w:p>
    <w:p w14:paraId="6741662D" w14:textId="55AEB0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</w:t>
      </w:r>
      <w:proofErr w:type="gramStart"/>
      <w:r w:rsidRPr="00244968">
        <w:rPr>
          <w:sz w:val="22"/>
          <w:szCs w:val="24"/>
        </w:rPr>
        <w:t>accurate;</w:t>
      </w:r>
      <w:proofErr w:type="gramEnd"/>
      <w:r w:rsidRPr="00244968">
        <w:rPr>
          <w:sz w:val="22"/>
          <w:szCs w:val="24"/>
        </w:rPr>
        <w:t xml:space="preserve">  </w:t>
      </w:r>
    </w:p>
    <w:p w14:paraId="52F9C189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is bidding independently and has no knowledge of any Proposal being submitted for this procurement event by another Bidder in response to the </w:t>
      </w:r>
      <w:proofErr w:type="gramStart"/>
      <w:r w:rsidRPr="00244968">
        <w:rPr>
          <w:sz w:val="22"/>
          <w:szCs w:val="24"/>
        </w:rPr>
        <w:t>RFP;</w:t>
      </w:r>
      <w:proofErr w:type="gramEnd"/>
    </w:p>
    <w:p w14:paraId="528281E8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</w:t>
      </w:r>
      <w:proofErr w:type="gramStart"/>
      <w:r w:rsidRPr="00244968">
        <w:rPr>
          <w:sz w:val="22"/>
          <w:szCs w:val="24"/>
        </w:rPr>
        <w:t>Proposal;</w:t>
      </w:r>
      <w:proofErr w:type="gramEnd"/>
      <w:r w:rsidRPr="00244968">
        <w:rPr>
          <w:sz w:val="22"/>
          <w:szCs w:val="24"/>
        </w:rPr>
        <w:t xml:space="preserve"> </w:t>
      </w:r>
    </w:p>
    <w:p w14:paraId="73BE72A7" w14:textId="04289730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 xml:space="preserve">submit.  Such information is defined in the RFP Rules.  I acknowledge that this certification must hold until the ICC has rendered its decision on the results of the procurement </w:t>
      </w:r>
      <w:proofErr w:type="gramStart"/>
      <w:r w:rsidRPr="00244968">
        <w:rPr>
          <w:sz w:val="22"/>
          <w:szCs w:val="24"/>
        </w:rPr>
        <w:t>event;</w:t>
      </w:r>
      <w:proofErr w:type="gramEnd"/>
    </w:p>
    <w:p w14:paraId="21555DA5" w14:textId="26F61265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>Each Bid 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Capacity Agreement.  All Bids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>, under the terms of the (AIC) Capacity Agreement, the number of 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3EE6AF06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Capacity</w:t>
      </w:r>
      <w:r w:rsidRPr="00244968">
        <w:rPr>
          <w:sz w:val="22"/>
          <w:szCs w:val="24"/>
        </w:rPr>
        <w:t xml:space="preserve"> Agreement to execute the </w:t>
      </w:r>
      <w:r w:rsidR="00F432A3">
        <w:rPr>
          <w:sz w:val="22"/>
          <w:szCs w:val="24"/>
        </w:rPr>
        <w:t>(AIC) Capacity Agreement and related documents</w:t>
      </w:r>
      <w:r w:rsidRPr="00244968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to deliver ZRCs to </w:t>
      </w:r>
      <w:r w:rsidR="001C47B2">
        <w:rPr>
          <w:sz w:val="22"/>
          <w:szCs w:val="24"/>
        </w:rPr>
        <w:t>AIC</w:t>
      </w:r>
      <w:r w:rsidRPr="00FA3A7A">
        <w:rPr>
          <w:sz w:val="22"/>
          <w:szCs w:val="24"/>
        </w:rPr>
        <w:t xml:space="preserve"> for which the Bidder’s Bids are approved by the ICC.  </w:t>
      </w:r>
      <w:r w:rsidR="00A574A9">
        <w:rPr>
          <w:sz w:val="22"/>
          <w:szCs w:val="24"/>
        </w:rPr>
        <w:t>T</w:t>
      </w:r>
      <w:r w:rsidRPr="00FA3A7A">
        <w:rPr>
          <w:sz w:val="22"/>
          <w:szCs w:val="24"/>
        </w:rPr>
        <w:t>he price paid to the Bidder</w:t>
      </w:r>
      <w:r w:rsidR="00EE6013">
        <w:rPr>
          <w:sz w:val="22"/>
          <w:szCs w:val="24"/>
        </w:rPr>
        <w:t xml:space="preserve"> </w:t>
      </w:r>
      <w:r w:rsidR="009315C9">
        <w:rPr>
          <w:sz w:val="22"/>
          <w:szCs w:val="24"/>
        </w:rPr>
        <w:t>for a given</w:t>
      </w:r>
      <w:r w:rsidR="001E0397">
        <w:rPr>
          <w:sz w:val="22"/>
          <w:szCs w:val="24"/>
        </w:rPr>
        <w:t xml:space="preserve"> Season of a</w:t>
      </w:r>
      <w:r w:rsidR="009315C9">
        <w:rPr>
          <w:sz w:val="22"/>
          <w:szCs w:val="24"/>
        </w:rPr>
        <w:t xml:space="preserve"> Planning Year and </w:t>
      </w:r>
      <w:r w:rsidR="00EE6013">
        <w:rPr>
          <w:sz w:val="22"/>
          <w:szCs w:val="24"/>
        </w:rPr>
        <w:t>for a given Source Zone</w:t>
      </w:r>
      <w:r w:rsidRPr="00FA3A7A">
        <w:rPr>
          <w:sz w:val="22"/>
          <w:szCs w:val="24"/>
        </w:rPr>
        <w:t xml:space="preserve"> is the average of the</w:t>
      </w:r>
      <w:r w:rsidR="00EE6013">
        <w:rPr>
          <w:sz w:val="22"/>
          <w:szCs w:val="24"/>
        </w:rPr>
        <w:t xml:space="preserve"> prices included in the</w:t>
      </w:r>
      <w:r w:rsidRPr="00FA3A7A">
        <w:rPr>
          <w:sz w:val="22"/>
          <w:szCs w:val="24"/>
        </w:rPr>
        <w:t xml:space="preserve"> Bidder’s own winning Bids </w:t>
      </w:r>
      <w:r w:rsidR="00EE6013">
        <w:rPr>
          <w:sz w:val="22"/>
          <w:szCs w:val="24"/>
        </w:rPr>
        <w:t>that are</w:t>
      </w:r>
      <w:r w:rsidRPr="00FA3A7A">
        <w:rPr>
          <w:sz w:val="22"/>
          <w:szCs w:val="24"/>
        </w:rPr>
        <w:t xml:space="preserve"> approved</w:t>
      </w:r>
      <w:r w:rsidR="00EE6013">
        <w:rPr>
          <w:sz w:val="22"/>
          <w:szCs w:val="24"/>
        </w:rPr>
        <w:t xml:space="preserve"> by the Commission, subject to a payment adjustment for ZRCs from a Source Zone other than the AIC Compliance Zone as specified under the (AIC) Capacity Agreement</w:t>
      </w:r>
      <w:r>
        <w:rPr>
          <w:sz w:val="22"/>
          <w:szCs w:val="24"/>
        </w:rPr>
        <w:t>.</w:t>
      </w:r>
    </w:p>
    <w:p w14:paraId="602E9255" w14:textId="77777777" w:rsidR="000C3C6E" w:rsidRDefault="000C3C6E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</w:p>
    <w:p w14:paraId="1F0A8513" w14:textId="284452F0" w:rsidR="00137A09" w:rsidRPr="00244968" w:rsidRDefault="00137A09" w:rsidP="000C3C6E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Pr="00244968">
        <w:rPr>
          <w:sz w:val="22"/>
          <w:szCs w:val="24"/>
        </w:rPr>
        <w:t xml:space="preserve">: </w:t>
      </w:r>
    </w:p>
    <w:p w14:paraId="719FE65E" w14:textId="4EC9DC8A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Capacity </w:t>
      </w:r>
      <w:r w:rsidRPr="00244968">
        <w:rPr>
          <w:sz w:val="22"/>
          <w:szCs w:val="24"/>
        </w:rPr>
        <w:t xml:space="preserve">Agreement and any other related documents and send such fully executed signature pages to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 w:rsidR="00AC4E95"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</w:t>
      </w:r>
      <w:proofErr w:type="gramStart"/>
      <w:r w:rsidRPr="00244968">
        <w:rPr>
          <w:sz w:val="22"/>
          <w:szCs w:val="24"/>
        </w:rPr>
        <w:t>decision;</w:t>
      </w:r>
      <w:proofErr w:type="gramEnd"/>
      <w:r w:rsidRPr="00244968">
        <w:rPr>
          <w:sz w:val="22"/>
          <w:szCs w:val="24"/>
        </w:rPr>
        <w:t xml:space="preserve">   </w:t>
      </w:r>
    </w:p>
    <w:p w14:paraId="1E559465" w14:textId="79CC782F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01F8EED5" w14:textId="794E7480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45EF062B" w14:textId="77777777" w:rsidR="00137A09" w:rsidRDefault="00137A09" w:rsidP="00137A09">
      <w:pPr>
        <w:pStyle w:val="TableText"/>
        <w:jc w:val="both"/>
        <w:rPr>
          <w:sz w:val="22"/>
          <w:szCs w:val="24"/>
        </w:rPr>
      </w:pP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0C3C6E">
      <w:pPr>
        <w:pStyle w:val="TableText"/>
        <w:spacing w:before="0" w:after="120"/>
        <w:ind w:left="346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43F5FB68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4EBA9D1F" w14:textId="77777777" w:rsidR="00AB2242" w:rsidRDefault="00AB2242" w:rsidP="00FB507C">
      <w:pPr>
        <w:spacing w:after="120"/>
        <w:ind w:left="540" w:firstLine="720"/>
        <w:jc w:val="both"/>
        <w:rPr>
          <w:szCs w:val="24"/>
          <w:lang w:eastAsia="zh-CN"/>
        </w:rPr>
      </w:pPr>
    </w:p>
    <w:p w14:paraId="68E6D3C8" w14:textId="776D2F0F" w:rsidR="00965BB6" w:rsidRPr="00A00A9C" w:rsidRDefault="00965BB6" w:rsidP="001125B9">
      <w:pPr>
        <w:tabs>
          <w:tab w:val="left" w:pos="5580"/>
        </w:tabs>
        <w:spacing w:line="276" w:lineRule="auto"/>
        <w:ind w:left="1080"/>
        <w:jc w:val="both"/>
        <w:rPr>
          <w:szCs w:val="24"/>
        </w:rPr>
      </w:pPr>
    </w:p>
    <w:sectPr w:rsidR="00965BB6" w:rsidRPr="00A00A9C" w:rsidSect="003E4AB9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D38AA" w14:textId="77777777" w:rsidR="003E4AB9" w:rsidRDefault="003E4AB9" w:rsidP="0026300B">
      <w:r>
        <w:separator/>
      </w:r>
    </w:p>
  </w:endnote>
  <w:endnote w:type="continuationSeparator" w:id="0">
    <w:p w14:paraId="5414FF4E" w14:textId="77777777" w:rsidR="003E4AB9" w:rsidRDefault="003E4AB9" w:rsidP="0026300B">
      <w:r>
        <w:continuationSeparator/>
      </w:r>
    </w:p>
  </w:endnote>
  <w:endnote w:type="continuationNotice" w:id="1">
    <w:p w14:paraId="5D588798" w14:textId="77777777" w:rsidR="003E4AB9" w:rsidRDefault="003E4A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EAD" w14:textId="302CC394" w:rsidR="00AB2242" w:rsidRPr="00385FF8" w:rsidRDefault="00000000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B6EE0" w14:textId="77777777" w:rsidR="003E4AB9" w:rsidRDefault="003E4AB9" w:rsidP="0026300B">
      <w:r>
        <w:separator/>
      </w:r>
    </w:p>
  </w:footnote>
  <w:footnote w:type="continuationSeparator" w:id="0">
    <w:p w14:paraId="574FDFD9" w14:textId="77777777" w:rsidR="003E4AB9" w:rsidRDefault="003E4AB9" w:rsidP="0026300B">
      <w:r>
        <w:continuationSeparator/>
      </w:r>
    </w:p>
  </w:footnote>
  <w:footnote w:type="continuationNotice" w:id="1">
    <w:p w14:paraId="1EF71DC0" w14:textId="77777777" w:rsidR="003E4AB9" w:rsidRDefault="003E4A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C68C7" w14:textId="667C699F" w:rsidR="002D287B" w:rsidRPr="00F409E7" w:rsidRDefault="004442E3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2024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281137FC" w:rsidR="006A0C84" w:rsidRDefault="004442E3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 2024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512016">
    <w:abstractNumId w:val="17"/>
  </w:num>
  <w:num w:numId="2" w16cid:durableId="19476851">
    <w:abstractNumId w:val="9"/>
  </w:num>
  <w:num w:numId="3" w16cid:durableId="1567259491">
    <w:abstractNumId w:val="15"/>
  </w:num>
  <w:num w:numId="4" w16cid:durableId="1122110724">
    <w:abstractNumId w:val="21"/>
  </w:num>
  <w:num w:numId="5" w16cid:durableId="2110805706">
    <w:abstractNumId w:val="11"/>
  </w:num>
  <w:num w:numId="6" w16cid:durableId="2059083249">
    <w:abstractNumId w:val="18"/>
  </w:num>
  <w:num w:numId="7" w16cid:durableId="1749425858">
    <w:abstractNumId w:val="8"/>
  </w:num>
  <w:num w:numId="8" w16cid:durableId="1886410410">
    <w:abstractNumId w:val="14"/>
  </w:num>
  <w:num w:numId="9" w16cid:durableId="679549148">
    <w:abstractNumId w:val="1"/>
  </w:num>
  <w:num w:numId="10" w16cid:durableId="300355303">
    <w:abstractNumId w:val="4"/>
  </w:num>
  <w:num w:numId="11" w16cid:durableId="1172648123">
    <w:abstractNumId w:val="0"/>
  </w:num>
  <w:num w:numId="12" w16cid:durableId="550043870">
    <w:abstractNumId w:val="20"/>
  </w:num>
  <w:num w:numId="13" w16cid:durableId="1284458029">
    <w:abstractNumId w:val="19"/>
  </w:num>
  <w:num w:numId="14" w16cid:durableId="602610527">
    <w:abstractNumId w:val="5"/>
  </w:num>
  <w:num w:numId="15" w16cid:durableId="1605379272">
    <w:abstractNumId w:val="2"/>
  </w:num>
  <w:num w:numId="16" w16cid:durableId="151992831">
    <w:abstractNumId w:val="16"/>
  </w:num>
  <w:num w:numId="17" w16cid:durableId="445736830">
    <w:abstractNumId w:val="7"/>
  </w:num>
  <w:num w:numId="18" w16cid:durableId="477260952">
    <w:abstractNumId w:val="3"/>
  </w:num>
  <w:num w:numId="19" w16cid:durableId="1188787127">
    <w:abstractNumId w:val="12"/>
  </w:num>
  <w:num w:numId="20" w16cid:durableId="1351688652">
    <w:abstractNumId w:val="13"/>
  </w:num>
  <w:num w:numId="21" w16cid:durableId="471561198">
    <w:abstractNumId w:val="10"/>
  </w:num>
  <w:num w:numId="22" w16cid:durableId="69548361">
    <w:abstractNumId w:val="6"/>
  </w:num>
  <w:num w:numId="23" w16cid:durableId="65819573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YgaFiXFRHk+v9E4qVELYEARXDEMyaZLqEenxmnoutsN7jpEeFQgAWqUICBANQG2VJW4Z2KGwx24cP1lLO5fndw==" w:salt="drVEmB9uL1EZHzaVL14WL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FB8"/>
    <w:rsid w:val="0008003A"/>
    <w:rsid w:val="0008595E"/>
    <w:rsid w:val="0008699D"/>
    <w:rsid w:val="00090603"/>
    <w:rsid w:val="000906DB"/>
    <w:rsid w:val="00091645"/>
    <w:rsid w:val="00091A19"/>
    <w:rsid w:val="0009642F"/>
    <w:rsid w:val="000B0654"/>
    <w:rsid w:val="000C2BC1"/>
    <w:rsid w:val="000C3C6E"/>
    <w:rsid w:val="000C6B0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2E60"/>
    <w:rsid w:val="0016484D"/>
    <w:rsid w:val="0016627D"/>
    <w:rsid w:val="001751F9"/>
    <w:rsid w:val="0017543D"/>
    <w:rsid w:val="001756BD"/>
    <w:rsid w:val="00177C16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7B2"/>
    <w:rsid w:val="001C7867"/>
    <w:rsid w:val="001D22D5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4E99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D04D2"/>
    <w:rsid w:val="003D568F"/>
    <w:rsid w:val="003E0A54"/>
    <w:rsid w:val="003E1050"/>
    <w:rsid w:val="003E2C05"/>
    <w:rsid w:val="003E4AB9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5D45"/>
    <w:rsid w:val="00436128"/>
    <w:rsid w:val="00441CB3"/>
    <w:rsid w:val="00442433"/>
    <w:rsid w:val="00442B16"/>
    <w:rsid w:val="004442E3"/>
    <w:rsid w:val="00446D9C"/>
    <w:rsid w:val="00447C7A"/>
    <w:rsid w:val="004542E3"/>
    <w:rsid w:val="004550DB"/>
    <w:rsid w:val="0046091D"/>
    <w:rsid w:val="00475FEE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22A6"/>
    <w:rsid w:val="005933E8"/>
    <w:rsid w:val="00593554"/>
    <w:rsid w:val="005947E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57C82"/>
    <w:rsid w:val="00661837"/>
    <w:rsid w:val="0067091D"/>
    <w:rsid w:val="00674CF8"/>
    <w:rsid w:val="00680801"/>
    <w:rsid w:val="00681D5B"/>
    <w:rsid w:val="00683FBF"/>
    <w:rsid w:val="0069460A"/>
    <w:rsid w:val="006A05BB"/>
    <w:rsid w:val="006A0C84"/>
    <w:rsid w:val="006A7CBB"/>
    <w:rsid w:val="006B31B3"/>
    <w:rsid w:val="006B6F56"/>
    <w:rsid w:val="006C175F"/>
    <w:rsid w:val="006C3004"/>
    <w:rsid w:val="006C4409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D3925"/>
    <w:rsid w:val="008D3C48"/>
    <w:rsid w:val="008E3A89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65BB6"/>
    <w:rsid w:val="00967245"/>
    <w:rsid w:val="00982BF4"/>
    <w:rsid w:val="00984D25"/>
    <w:rsid w:val="00993995"/>
    <w:rsid w:val="009940B1"/>
    <w:rsid w:val="009A1483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763B"/>
    <w:rsid w:val="00C2067A"/>
    <w:rsid w:val="00C23105"/>
    <w:rsid w:val="00C27DEC"/>
    <w:rsid w:val="00C3379F"/>
    <w:rsid w:val="00C36C3B"/>
    <w:rsid w:val="00C46886"/>
    <w:rsid w:val="00C46EC2"/>
    <w:rsid w:val="00C51A15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61DE"/>
    <w:rsid w:val="00CA0D5B"/>
    <w:rsid w:val="00CB245D"/>
    <w:rsid w:val="00CB2B74"/>
    <w:rsid w:val="00CB3EBF"/>
    <w:rsid w:val="00CB5C9A"/>
    <w:rsid w:val="00CC2102"/>
    <w:rsid w:val="00CC5042"/>
    <w:rsid w:val="00CC54ED"/>
    <w:rsid w:val="00CD46C4"/>
    <w:rsid w:val="00CE1ADB"/>
    <w:rsid w:val="00CE61E5"/>
    <w:rsid w:val="00CF01F8"/>
    <w:rsid w:val="00CF5707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21744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961DB"/>
    <w:rsid w:val="00EA0334"/>
    <w:rsid w:val="00EA73E8"/>
    <w:rsid w:val="00EC1453"/>
    <w:rsid w:val="00EC4CD3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54413C-BC30-4CAE-8315-4853091C8A2F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7985B-B6A6-41D6-8524-12E813928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Morrison, Kate</cp:lastModifiedBy>
  <cp:revision>3</cp:revision>
  <cp:lastPrinted>2018-03-14T23:01:00Z</cp:lastPrinted>
  <dcterms:created xsi:type="dcterms:W3CDTF">2024-03-06T17:30:00Z</dcterms:created>
  <dcterms:modified xsi:type="dcterms:W3CDTF">2024-03-06T17:30:00Z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2024-02-09T22:42:57Z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b760ceb1-8284-4a6d-8937-d289dce189d6</vt:lpwstr>
  </property>
  <property fmtid="{D5CDD505-2E9C-101B-9397-08002B2CF9AE}" pid="11" name="MSIP_Label_38f1469a-2c2a-4aee-b92b-090d4c5468ff_ContentBits">
    <vt:lpwstr>0</vt:lpwstr>
  </property>
</Properties>
</file>